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AF4" w:rsidRPr="0099727F" w:rsidRDefault="00161AF4" w:rsidP="00161AF4">
      <w:pPr>
        <w:spacing w:after="0"/>
        <w:jc w:val="both"/>
        <w:rPr>
          <w:rFonts w:ascii="Comic Sans MS" w:eastAsia="Calibri" w:hAnsi="Comic Sans MS" w:cs="Times New Roman"/>
          <w:b/>
          <w:i/>
          <w:sz w:val="28"/>
          <w:szCs w:val="28"/>
        </w:rPr>
      </w:pPr>
      <w:r w:rsidRPr="0099727F">
        <w:rPr>
          <w:rFonts w:ascii="Comic Sans MS" w:eastAsia="Calibri" w:hAnsi="Comic Sans MS" w:cs="Times New Roman"/>
          <w:b/>
          <w:i/>
          <w:sz w:val="28"/>
          <w:szCs w:val="28"/>
        </w:rPr>
        <w:t>APPENDIX A</w:t>
      </w:r>
    </w:p>
    <w:p w:rsidR="00147983" w:rsidRDefault="00D20CA7" w:rsidP="00161AF4">
      <w:pPr>
        <w:rPr>
          <w:rFonts w:ascii="Comic Sans MS" w:hAnsi="Comic Sans MS" w:cs="Times New Roman"/>
          <w:b/>
          <w:i/>
          <w:sz w:val="28"/>
          <w:szCs w:val="28"/>
        </w:rPr>
      </w:pPr>
      <w:proofErr w:type="gramStart"/>
      <w:r>
        <w:rPr>
          <w:rFonts w:ascii="Comic Sans MS" w:eastAsia="Calibri" w:hAnsi="Comic Sans MS" w:cs="Times New Roman"/>
          <w:b/>
          <w:i/>
          <w:sz w:val="28"/>
          <w:szCs w:val="28"/>
        </w:rPr>
        <w:t>PHOTOGRAPHS TAKEN DURING JIV AT</w:t>
      </w:r>
      <w:r w:rsidRPr="00D20CA7">
        <w:rPr>
          <w:rFonts w:ascii="Comic Sans MS" w:hAnsi="Comic Sans MS" w:cs="Times New Roman"/>
          <w:b/>
          <w:i/>
          <w:sz w:val="24"/>
          <w:szCs w:val="24"/>
        </w:rPr>
        <w:t xml:space="preserve"> 18” TEBIDABA-BRASS PIPELINE AT LASUKUGBENE COMMUNITY, SOUTHERN IJAW L.G.A, BAYELSA STATE.</w:t>
      </w:r>
      <w:r>
        <w:rPr>
          <w:rFonts w:ascii="Comic Sans MS" w:hAnsi="Comic Sans MS" w:cs="Times New Roman"/>
          <w:b/>
          <w:i/>
          <w:sz w:val="28"/>
          <w:szCs w:val="28"/>
        </w:rPr>
        <w:t>ON 10</w:t>
      </w:r>
      <w:r w:rsidRPr="00D20CA7">
        <w:rPr>
          <w:rFonts w:ascii="Comic Sans MS" w:hAnsi="Comic Sans MS" w:cs="Times New Roman"/>
          <w:b/>
          <w:i/>
          <w:sz w:val="28"/>
          <w:szCs w:val="28"/>
        </w:rPr>
        <w:t>TH MARCH, 2024.</w:t>
      </w:r>
      <w:proofErr w:type="gramEnd"/>
    </w:p>
    <w:p w:rsidR="00D20CA7" w:rsidRDefault="00D20CA7" w:rsidP="00161AF4">
      <w:pPr>
        <w:rPr>
          <w:b/>
        </w:rPr>
      </w:pPr>
      <w:r>
        <w:rPr>
          <w:b/>
          <w:noProof/>
        </w:rPr>
        <w:drawing>
          <wp:inline distT="0" distB="0" distL="0" distR="0">
            <wp:extent cx="5943600" cy="2984740"/>
            <wp:effectExtent l="0" t="0" r="0" b="6350"/>
            <wp:docPr id="1" name="Picture 1" descr="C:\Users\HP\Desktop\HDCamera\IMG_20240310_142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HDCamera\IMG_20240310_1423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CA7" w:rsidRPr="003C02A8" w:rsidRDefault="00D20CA7" w:rsidP="00161AF4">
      <w:pPr>
        <w:rPr>
          <w:rFonts w:ascii="Comic Sans MS" w:hAnsi="Comic Sans MS"/>
          <w:b/>
          <w:sz w:val="24"/>
          <w:szCs w:val="24"/>
        </w:rPr>
      </w:pPr>
      <w:r w:rsidRPr="003C02A8">
        <w:rPr>
          <w:rFonts w:ascii="Comic Sans MS" w:hAnsi="Comic Sans MS"/>
          <w:b/>
          <w:sz w:val="24"/>
          <w:szCs w:val="24"/>
        </w:rPr>
        <w:t xml:space="preserve">Fig. 1: </w:t>
      </w:r>
      <w:r w:rsidR="003C02A8" w:rsidRPr="003C02A8">
        <w:rPr>
          <w:rFonts w:ascii="Comic Sans MS" w:hAnsi="Comic Sans MS"/>
          <w:b/>
          <w:sz w:val="24"/>
          <w:szCs w:val="24"/>
        </w:rPr>
        <w:t>The incident point at 12 O’ clock position</w:t>
      </w:r>
      <w:r w:rsidR="003C02A8">
        <w:rPr>
          <w:rFonts w:ascii="Comic Sans MS" w:hAnsi="Comic Sans MS"/>
          <w:b/>
          <w:sz w:val="24"/>
          <w:szCs w:val="24"/>
        </w:rPr>
        <w:t>.</w:t>
      </w:r>
      <w:bookmarkStart w:id="0" w:name="_GoBack"/>
      <w:bookmarkEnd w:id="0"/>
    </w:p>
    <w:p w:rsidR="00D20CA7" w:rsidRDefault="00D20CA7" w:rsidP="00161AF4">
      <w:pPr>
        <w:rPr>
          <w:b/>
        </w:rPr>
      </w:pPr>
      <w:r>
        <w:rPr>
          <w:b/>
          <w:noProof/>
        </w:rPr>
        <w:drawing>
          <wp:inline distT="0" distB="0" distL="0" distR="0">
            <wp:extent cx="5943600" cy="2932982"/>
            <wp:effectExtent l="0" t="0" r="0" b="1270"/>
            <wp:docPr id="2" name="Picture 2" descr="C:\Users\HP\Desktop\HDCamera\IMG_20240310_150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HDCamera\IMG_20240310_1507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2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CA7" w:rsidRPr="00D20CA7" w:rsidRDefault="00D20CA7" w:rsidP="00161AF4">
      <w:pPr>
        <w:rPr>
          <w:rFonts w:ascii="Comic Sans MS" w:hAnsi="Comic Sans MS"/>
          <w:b/>
          <w:sz w:val="24"/>
          <w:szCs w:val="24"/>
        </w:rPr>
      </w:pPr>
      <w:r w:rsidRPr="00D20CA7">
        <w:rPr>
          <w:rFonts w:ascii="Comic Sans MS" w:hAnsi="Comic Sans MS"/>
          <w:b/>
          <w:sz w:val="24"/>
          <w:szCs w:val="24"/>
        </w:rPr>
        <w:t>Fig. 2: The incident point after repairs has been done.</w:t>
      </w:r>
    </w:p>
    <w:sectPr w:rsidR="00D20CA7" w:rsidRPr="00D20C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AF4"/>
    <w:rsid w:val="00147983"/>
    <w:rsid w:val="00161AF4"/>
    <w:rsid w:val="003C02A8"/>
    <w:rsid w:val="003C59FD"/>
    <w:rsid w:val="00A2497F"/>
    <w:rsid w:val="00B74AC7"/>
    <w:rsid w:val="00BB7A00"/>
    <w:rsid w:val="00CF0523"/>
    <w:rsid w:val="00D20CA7"/>
    <w:rsid w:val="00D6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A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0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C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A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0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C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2024-04-24T14:42:00Z</dcterms:created>
  <dcterms:modified xsi:type="dcterms:W3CDTF">2024-04-24T15:06:00Z</dcterms:modified>
</cp:coreProperties>
</file>